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attachedToolbars.bin" ContentType="application/vnd.ms-word.attachedToolbars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评价报告网上公示</w:t>
      </w:r>
      <w:r>
        <w:rPr>
          <w:rFonts w:ascii="宋体" w:hAnsi="宋体" w:cs="宋体"/>
          <w:b/>
          <w:kern w:val="0"/>
          <w:sz w:val="36"/>
          <w:szCs w:val="36"/>
        </w:rPr>
        <w:t>表</w:t>
      </w:r>
    </w:p>
    <w:p>
      <w:pPr>
        <w:jc w:val="left"/>
        <w:rPr>
          <w:sz w:val="24"/>
        </w:rPr>
      </w:pPr>
      <w:r>
        <w:rPr>
          <w:rFonts w:hint="eastAsia"/>
          <w:b/>
          <w:bCs/>
          <w:szCs w:val="21"/>
        </w:rPr>
        <w:t>项目编号：</w:t>
      </w:r>
      <w:r>
        <w:rPr>
          <w:rFonts w:hint="eastAsia"/>
          <w:b/>
          <w:bCs/>
          <w:szCs w:val="21"/>
          <w:lang w:eastAsia="zh-CN"/>
        </w:rPr>
        <w:t>WTT-23-</w:t>
      </w:r>
      <w:r>
        <w:rPr>
          <w:rFonts w:hint="eastAsia"/>
          <w:b/>
          <w:bCs/>
          <w:szCs w:val="21"/>
          <w:lang w:val="en-US" w:eastAsia="zh-CN"/>
        </w:rPr>
        <w:t>040</w:t>
      </w:r>
      <w:r>
        <w:rPr>
          <w:rFonts w:hint="eastAsia"/>
          <w:b/>
          <w:bCs/>
          <w:szCs w:val="21"/>
          <w:lang w:eastAsia="zh-CN"/>
        </w:rPr>
        <w:t>-</w:t>
      </w:r>
      <w:r>
        <w:rPr>
          <w:rFonts w:hint="eastAsia"/>
          <w:b/>
          <w:bCs/>
          <w:szCs w:val="21"/>
          <w:lang w:val="en-US" w:eastAsia="zh-CN"/>
        </w:rPr>
        <w:t>KP</w:t>
      </w:r>
      <w:r>
        <w:rPr>
          <w:rFonts w:hint="eastAsia"/>
          <w:szCs w:val="21"/>
        </w:rPr>
        <w:t xml:space="preserve"> </w:t>
      </w:r>
      <w:r>
        <w:rPr>
          <w:sz w:val="24"/>
        </w:rPr>
        <w:t xml:space="preserve">  </w:t>
      </w:r>
      <w:r>
        <w:rPr>
          <w:rFonts w:hint="eastAsia"/>
          <w:sz w:val="24"/>
          <w:lang w:eastAsia="zh-CN"/>
        </w:rPr>
        <w:t>□</w:t>
      </w:r>
      <w:r>
        <w:rPr>
          <w:rFonts w:hint="eastAsia"/>
          <w:szCs w:val="21"/>
        </w:rPr>
        <w:t>预评价</w:t>
      </w:r>
      <w:r>
        <w:rPr>
          <w:rFonts w:hint="eastAsia"/>
          <w:sz w:val="24"/>
          <w:lang w:eastAsia="zh-CN"/>
        </w:rPr>
        <w:t>□</w:t>
      </w:r>
      <w:r>
        <w:rPr>
          <w:rFonts w:hint="eastAsia"/>
          <w:szCs w:val="21"/>
        </w:rPr>
        <w:t xml:space="preserve">设计专篇 </w:t>
      </w:r>
      <w:r>
        <w:rPr>
          <w:rFonts w:hint="eastAsia"/>
          <w:sz w:val="24"/>
          <w:lang w:eastAsia="zh-CN"/>
        </w:rPr>
        <w:t>☑</w:t>
      </w:r>
      <w:r>
        <w:rPr>
          <w:rFonts w:hint="eastAsia"/>
          <w:szCs w:val="21"/>
        </w:rPr>
        <w:t>控制效果评价</w:t>
      </w:r>
      <w:r>
        <w:rPr>
          <w:rFonts w:hint="eastAsia"/>
          <w:sz w:val="24"/>
          <w:lang w:eastAsia="zh-CN"/>
        </w:rPr>
        <w:t>□</w:t>
      </w:r>
      <w:r>
        <w:rPr>
          <w:rFonts w:hint="eastAsia"/>
          <w:szCs w:val="21"/>
        </w:rPr>
        <w:t>现状评价</w:t>
      </w:r>
      <w:r>
        <w:rPr>
          <w:rFonts w:hint="eastAsia"/>
          <w:sz w:val="24"/>
          <w:lang w:eastAsia="zh-CN"/>
        </w:rPr>
        <w:t>□</w:t>
      </w:r>
      <w:r>
        <w:rPr>
          <w:rFonts w:hint="eastAsia"/>
          <w:szCs w:val="21"/>
        </w:rPr>
        <w:t>定期检测</w:t>
      </w:r>
      <w:r>
        <w:rPr>
          <w:rFonts w:hint="eastAsia"/>
          <w:sz w:val="24"/>
          <w:lang w:eastAsia="zh-CN"/>
        </w:rPr>
        <w:t>□</w:t>
      </w:r>
      <w:r>
        <w:rPr>
          <w:rFonts w:hint="eastAsia"/>
          <w:szCs w:val="21"/>
        </w:rPr>
        <w:t>日常检测</w:t>
      </w:r>
      <w:r>
        <w:rPr>
          <w:sz w:val="24"/>
        </w:rPr>
        <w:t xml:space="preserve">                              </w:t>
      </w:r>
    </w:p>
    <w:tbl>
      <w:tblPr>
        <w:tblStyle w:val="5"/>
        <w:tblW w:w="9634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2551"/>
        <w:gridCol w:w="908"/>
        <w:gridCol w:w="652"/>
        <w:gridCol w:w="326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项目名称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cs="仿宋_GB2312"/>
                <w:szCs w:val="28"/>
                <w:lang w:eastAsia="zh-CN"/>
              </w:rPr>
              <w:t>兰州金好邦新能源科技有限责任公司年处理3万吨废矿物油再生利用项目</w:t>
            </w:r>
            <w:r>
              <w:rPr>
                <w:rFonts w:hint="eastAsia" w:cs="仿宋_GB2312"/>
                <w:szCs w:val="28"/>
              </w:rPr>
              <w:t>职业病危害</w:t>
            </w:r>
            <w:r>
              <w:rPr>
                <w:rFonts w:hint="eastAsia" w:cs="仿宋_GB2312"/>
              </w:rPr>
              <w:t>控制效果</w:t>
            </w:r>
            <w:r>
              <w:rPr>
                <w:rFonts w:hint="eastAsia" w:cs="仿宋_GB2312"/>
                <w:szCs w:val="28"/>
              </w:rPr>
              <w:t>评价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用人单位陪同人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lang w:eastAsia="zh-CN"/>
              </w:rPr>
              <w:t>李为俊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lang w:eastAsia="zh-CN"/>
              </w:rPr>
              <w:t>联系人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lang w:eastAsia="zh-CN"/>
              </w:rPr>
              <w:t>宋晓明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项目地址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hint="eastAsia" w:cs="仿宋_GB2312"/>
                <w:kern w:val="2"/>
                <w:szCs w:val="24"/>
                <w:lang w:val="en-US" w:eastAsia="zh-CN"/>
              </w:rPr>
              <w:t>甘肃省兰州市兰州新区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项目</w:t>
            </w:r>
            <w:r>
              <w:rPr>
                <w:rFonts w:hint="eastAsia"/>
                <w:b/>
                <w:bCs/>
                <w:sz w:val="24"/>
              </w:rPr>
              <w:t>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eastAsia="zh-CN"/>
              </w:rPr>
              <w:t>洪江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  <w:t>报告审核人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eastAsia="zh-CN"/>
              </w:rPr>
              <w:t>蒋陕峰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质量负责人</w:t>
            </w:r>
          </w:p>
        </w:tc>
        <w:tc>
          <w:tcPr>
            <w:tcW w:w="2551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eastAsia="zh-CN"/>
              </w:rPr>
              <w:t>韩炜烨</w:t>
            </w:r>
          </w:p>
        </w:tc>
        <w:tc>
          <w:tcPr>
            <w:tcW w:w="1560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</w:rPr>
              <w:t>技术负责人</w:t>
            </w:r>
          </w:p>
        </w:tc>
        <w:tc>
          <w:tcPr>
            <w:tcW w:w="3260" w:type="dxa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eastAsia="zh-CN"/>
              </w:rPr>
              <w:t>成晓琦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项目组成员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eastAsia="zh-CN"/>
              </w:rPr>
            </w:pPr>
            <w:r>
              <w:rPr>
                <w:rFonts w:hint="eastAsia" w:cs="Times New Roman"/>
                <w:b w:val="0"/>
                <w:bCs w:val="0"/>
                <w:sz w:val="24"/>
                <w:lang w:eastAsia="zh-CN"/>
              </w:rPr>
              <w:t>陈泶瑜、赵学仕、李晓霞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采样时间</w:t>
            </w:r>
          </w:p>
        </w:tc>
        <w:tc>
          <w:tcPr>
            <w:tcW w:w="7371" w:type="dxa"/>
            <w:gridSpan w:val="4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  <w:t>2023.0</w:t>
            </w:r>
            <w:r>
              <w:rPr>
                <w:rFonts w:hint="eastAsia" w:cs="Times New Roman"/>
                <w:b w:val="0"/>
                <w:bCs w:val="0"/>
                <w:sz w:val="24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24"/>
                <w:lang w:val="en-US" w:eastAsia="zh-CN"/>
              </w:rPr>
              <w:t>.</w:t>
            </w:r>
            <w:r>
              <w:rPr>
                <w:rFonts w:hint="eastAsia" w:cs="Times New Roman"/>
                <w:b w:val="0"/>
                <w:bCs w:val="0"/>
                <w:sz w:val="24"/>
                <w:lang w:val="en-US" w:eastAsia="zh-CN"/>
              </w:rPr>
              <w:t>27～29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3" w:hRule="atLeast"/>
          <w:jc w:val="center"/>
        </w:trPr>
        <w:tc>
          <w:tcPr>
            <w:tcW w:w="2263" w:type="dxa"/>
            <w:vMerge w:val="restart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影像资料</w:t>
            </w:r>
          </w:p>
        </w:tc>
        <w:tc>
          <w:tcPr>
            <w:tcW w:w="3459" w:type="dxa"/>
            <w:gridSpan w:val="2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038985" cy="1193165"/>
                  <wp:effectExtent l="0" t="0" r="18415" b="6985"/>
                  <wp:docPr id="1" name="图片 1" descr="6cb71387903b89454c771278d2a5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cb71387903b89454c771278d2a587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98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gridSpan w:val="2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bookmarkStart w:id="0" w:name="_GoBack"/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323465" cy="1430655"/>
                  <wp:effectExtent l="0" t="0" r="635" b="17145"/>
                  <wp:docPr id="2" name="图片 2" descr="f1380c370f0f890517e2d9df1df1b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f1380c370f0f890517e2d9df1df1be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6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0" w:hRule="atLeast"/>
          <w:jc w:val="center"/>
        </w:trPr>
        <w:tc>
          <w:tcPr>
            <w:tcW w:w="2263" w:type="dxa"/>
            <w:vMerge w:val="continue"/>
            <w:vAlign w:val="center"/>
          </w:tcPr>
          <w:p>
            <w:pPr>
              <w:jc w:val="center"/>
              <w:rPr>
                <w:b/>
                <w:bCs/>
                <w:sz w:val="24"/>
              </w:rPr>
            </w:pPr>
          </w:p>
        </w:tc>
        <w:tc>
          <w:tcPr>
            <w:tcW w:w="3459" w:type="dxa"/>
            <w:gridSpan w:val="2"/>
            <w:tcBorders>
              <w:top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rPr>
                <w:sz w:val="24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043430" cy="1348105"/>
                  <wp:effectExtent l="0" t="0" r="13970" b="4445"/>
                  <wp:docPr id="3" name="图片 1" descr="2e1f4310f4358363488e51efc7885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2e1f4310f4358363488e51efc78850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0" cy="134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gridSpan w:val="2"/>
            <w:tcBorders>
              <w:top w:val="single" w:color="auto" w:sz="4" w:space="0"/>
              <w:left w:val="single" w:color="auto" w:sz="4" w:space="0"/>
            </w:tcBorders>
            <w:vAlign w:val="center"/>
          </w:tcPr>
          <w:p>
            <w:pPr>
              <w:pStyle w:val="2"/>
              <w:rPr>
                <w:sz w:val="24"/>
              </w:rPr>
            </w:pPr>
            <w:r>
              <w:rPr>
                <w:rFonts w:hint="eastAsia" w:ascii="宋体" w:hAnsi="宋体" w:eastAsia="宋体"/>
                <w:b/>
                <w:bCs/>
                <w:color w:val="000000"/>
                <w:sz w:val="24"/>
                <w:lang w:eastAsia="zh-CN"/>
              </w:rPr>
              <w:drawing>
                <wp:inline distT="0" distB="0" distL="114300" distR="114300">
                  <wp:extent cx="2366645" cy="1464945"/>
                  <wp:effectExtent l="0" t="0" r="14605" b="1905"/>
                  <wp:docPr id="4" name="图片 2" descr="d8591c64e50cd08d361cd44324e16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d8591c64e50cd08d361cd44324e16b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64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2263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  <w:tc>
          <w:tcPr>
            <w:tcW w:w="7371" w:type="dxa"/>
            <w:gridSpan w:val="4"/>
          </w:tcPr>
          <w:p>
            <w:pPr>
              <w:rPr>
                <w:sz w:val="24"/>
              </w:rPr>
            </w:pPr>
          </w:p>
          <w:p>
            <w:pPr>
              <w:pStyle w:val="2"/>
              <w:rPr>
                <w:sz w:val="24"/>
                <w:szCs w:val="24"/>
              </w:rPr>
            </w:pPr>
          </w:p>
        </w:tc>
      </w:tr>
    </w:tbl>
    <w:p>
      <w:pPr>
        <w:spacing w:line="20" w:lineRule="exact"/>
        <w:jc w:val="center"/>
        <w:rPr>
          <w:rFonts w:ascii="华文中宋" w:hAnsi="华文中宋" w:eastAsia="华文中宋" w:cs="宋体"/>
          <w:kern w:val="0"/>
          <w:sz w:val="10"/>
          <w:szCs w:val="10"/>
        </w:rPr>
      </w:pPr>
    </w:p>
    <w:sectPr>
      <w:headerReference r:id="rId3" w:type="default"/>
      <w:footerReference r:id="rId4" w:type="default"/>
      <w:pgSz w:w="11906" w:h="16838"/>
      <w:pgMar w:top="1134" w:right="1134" w:bottom="1134" w:left="1134" w:header="851" w:footer="680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细黑一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5"/>
      <w:tblW w:w="0" w:type="auto"/>
      <w:jc w:val="center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213"/>
      <w:gridCol w:w="3212"/>
      <w:gridCol w:w="3213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rPr>
        <w:jc w:val="center"/>
      </w:trPr>
      <w:tc>
        <w:tcPr>
          <w:tcW w:w="3213" w:type="dxa"/>
          <w:shd w:val="clear" w:color="auto" w:fill="auto"/>
        </w:tcPr>
        <w:p>
          <w:pPr>
            <w:pStyle w:val="3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年0</w:t>
          </w:r>
          <w:r>
            <w:rPr>
              <w:rFonts w:ascii="方正细黑一简体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日发布</w:t>
          </w:r>
        </w:p>
      </w:tc>
      <w:tc>
        <w:tcPr>
          <w:tcW w:w="3212" w:type="dxa"/>
          <w:shd w:val="clear" w:color="auto" w:fill="auto"/>
        </w:tcPr>
        <w:p>
          <w:pPr>
            <w:pStyle w:val="3"/>
            <w:jc w:val="center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1</w:t>
          </w:r>
          <w:r>
            <w:rPr>
              <w:rFonts w:hint="eastAsia" w:ascii="方正细黑一简体" w:eastAsia="方正细黑一简体" w:cs="Arial"/>
            </w:rPr>
            <w:t>版</w:t>
          </w:r>
          <w:r>
            <w:rPr>
              <w:rFonts w:hint="eastAsia" w:ascii="方正细黑一简体" w:hAnsi="Arial" w:eastAsia="方正细黑一简体" w:cs="Arial"/>
            </w:rPr>
            <w:t xml:space="preserve">  </w:t>
          </w:r>
          <w:r>
            <w:rPr>
              <w:rFonts w:hint="eastAsia" w:ascii="方正细黑一简体" w:eastAsia="方正细黑一简体" w:cs="Arial"/>
            </w:rPr>
            <w:t>第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hint="eastAsia" w:ascii="方正细黑一简体" w:eastAsia="方正细黑一简体" w:cs="Arial"/>
            </w:rPr>
            <w:t>次修订</w:t>
          </w:r>
        </w:p>
      </w:tc>
      <w:tc>
        <w:tcPr>
          <w:tcW w:w="3213" w:type="dxa"/>
          <w:shd w:val="clear" w:color="auto" w:fill="auto"/>
        </w:tcPr>
        <w:p>
          <w:pPr>
            <w:pStyle w:val="3"/>
            <w:jc w:val="right"/>
            <w:rPr>
              <w:rFonts w:ascii="方正细黑一简体" w:hAnsi="Arial" w:eastAsia="方正细黑一简体" w:cs="Arial"/>
            </w:rPr>
          </w:pPr>
          <w:r>
            <w:rPr>
              <w:rFonts w:hint="eastAsia" w:ascii="方正细黑一简体" w:hAnsi="Arial" w:eastAsia="方正细黑一简体" w:cs="Arial"/>
            </w:rPr>
            <w:t>2021</w:t>
          </w:r>
          <w:r>
            <w:rPr>
              <w:rFonts w:hint="eastAsia" w:ascii="方正细黑一简体" w:eastAsia="方正细黑一简体" w:cs="Arial"/>
            </w:rPr>
            <w:t>年</w:t>
          </w:r>
          <w:r>
            <w:rPr>
              <w:rFonts w:hint="eastAsia" w:ascii="方正细黑一简体" w:hAnsi="Arial" w:eastAsia="方正细黑一简体" w:cs="Arial"/>
            </w:rPr>
            <w:t>0</w:t>
          </w:r>
          <w:r>
            <w:rPr>
              <w:rFonts w:ascii="方正细黑一简体" w:hAnsi="Arial" w:eastAsia="方正细黑一简体" w:cs="Arial"/>
            </w:rPr>
            <w:t>3</w:t>
          </w:r>
          <w:r>
            <w:rPr>
              <w:rFonts w:hint="eastAsia" w:ascii="方正细黑一简体" w:eastAsia="方正细黑一简体" w:cs="Arial"/>
            </w:rPr>
            <w:t>月</w:t>
          </w:r>
          <w:r>
            <w:rPr>
              <w:rFonts w:hint="eastAsia" w:ascii="方正细黑一简体" w:hAnsi="Arial" w:eastAsia="方正细黑一简体" w:cs="Arial"/>
            </w:rPr>
            <w:t>01</w:t>
          </w:r>
          <w:r>
            <w:rPr>
              <w:rFonts w:hint="eastAsia" w:ascii="方正细黑一简体" w:eastAsia="方正细黑一简体" w:cs="Arial"/>
            </w:rPr>
            <w:t>日实施</w:t>
          </w:r>
        </w:p>
      </w:tc>
    </w:tr>
  </w:tbl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ascii="方正细黑一简体" w:hAnsi="宋体" w:eastAsia="方正细黑一简体"/>
      </w:rPr>
    </w:pPr>
    <w:r>
      <w:rPr>
        <w:rFonts w:hint="eastAsia" w:ascii="方正细黑一简体" w:hAnsi="宋体" w:eastAsia="方正细黑一简体"/>
      </w:rPr>
      <w:t xml:space="preserve">WTT/JL 4901-2021    </w:t>
    </w:r>
    <w:r>
      <w:rPr>
        <w:rFonts w:ascii="方正细黑一简体" w:hAnsi="宋体" w:eastAsia="方正细黑一简体"/>
      </w:rPr>
      <w:t xml:space="preserve">  </w:t>
    </w:r>
    <w:r>
      <w:rPr>
        <w:rFonts w:hint="eastAsia" w:ascii="方正细黑一简体" w:hAnsi="宋体" w:eastAsia="方正细黑一简体"/>
      </w:rPr>
      <w:t xml:space="preserve">                                                                   第1页  共1页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JhYTk2ZjJiOTgxN2VlZWVkYjRkYmM3YjJmNGI2NTQifQ=="/>
  </w:docVars>
  <w:rsids>
    <w:rsidRoot w:val="005E6F1A"/>
    <w:rsid w:val="000365A9"/>
    <w:rsid w:val="00051BE4"/>
    <w:rsid w:val="00056506"/>
    <w:rsid w:val="000A4005"/>
    <w:rsid w:val="000C2D6F"/>
    <w:rsid w:val="0014427F"/>
    <w:rsid w:val="00155A95"/>
    <w:rsid w:val="0016647F"/>
    <w:rsid w:val="001B4CD7"/>
    <w:rsid w:val="00225D6A"/>
    <w:rsid w:val="00252E51"/>
    <w:rsid w:val="002A3069"/>
    <w:rsid w:val="002D3849"/>
    <w:rsid w:val="002F7B26"/>
    <w:rsid w:val="00302409"/>
    <w:rsid w:val="00327D83"/>
    <w:rsid w:val="00343166"/>
    <w:rsid w:val="00384A02"/>
    <w:rsid w:val="003F4E41"/>
    <w:rsid w:val="00420852"/>
    <w:rsid w:val="004C07D9"/>
    <w:rsid w:val="004C3D72"/>
    <w:rsid w:val="004F628D"/>
    <w:rsid w:val="0055503D"/>
    <w:rsid w:val="00565018"/>
    <w:rsid w:val="005774AA"/>
    <w:rsid w:val="005E2886"/>
    <w:rsid w:val="005E6F1A"/>
    <w:rsid w:val="00677C96"/>
    <w:rsid w:val="006B54A2"/>
    <w:rsid w:val="006D238D"/>
    <w:rsid w:val="006E60BD"/>
    <w:rsid w:val="00775192"/>
    <w:rsid w:val="00776D04"/>
    <w:rsid w:val="00784231"/>
    <w:rsid w:val="00786476"/>
    <w:rsid w:val="00796643"/>
    <w:rsid w:val="007A48D9"/>
    <w:rsid w:val="007E0275"/>
    <w:rsid w:val="00813973"/>
    <w:rsid w:val="008371A6"/>
    <w:rsid w:val="00890773"/>
    <w:rsid w:val="008D1019"/>
    <w:rsid w:val="008D6EBD"/>
    <w:rsid w:val="008E0F52"/>
    <w:rsid w:val="0094157E"/>
    <w:rsid w:val="00966F53"/>
    <w:rsid w:val="009F772F"/>
    <w:rsid w:val="009F79A6"/>
    <w:rsid w:val="00A456EB"/>
    <w:rsid w:val="00A559C7"/>
    <w:rsid w:val="00A66010"/>
    <w:rsid w:val="00A86A74"/>
    <w:rsid w:val="00A96B1E"/>
    <w:rsid w:val="00A97CD7"/>
    <w:rsid w:val="00AA042B"/>
    <w:rsid w:val="00AB5F2D"/>
    <w:rsid w:val="00AC146B"/>
    <w:rsid w:val="00AC3C65"/>
    <w:rsid w:val="00AE54CD"/>
    <w:rsid w:val="00AF17BC"/>
    <w:rsid w:val="00B042FD"/>
    <w:rsid w:val="00B14BD7"/>
    <w:rsid w:val="00B524D5"/>
    <w:rsid w:val="00B91A35"/>
    <w:rsid w:val="00B936A2"/>
    <w:rsid w:val="00BA3410"/>
    <w:rsid w:val="00BA44EB"/>
    <w:rsid w:val="00BC5C97"/>
    <w:rsid w:val="00BE151C"/>
    <w:rsid w:val="00C257BB"/>
    <w:rsid w:val="00CC0BE7"/>
    <w:rsid w:val="00CD1852"/>
    <w:rsid w:val="00CD289C"/>
    <w:rsid w:val="00D04896"/>
    <w:rsid w:val="00D04B6D"/>
    <w:rsid w:val="00D1030A"/>
    <w:rsid w:val="00D13C40"/>
    <w:rsid w:val="00D248B2"/>
    <w:rsid w:val="00D33F33"/>
    <w:rsid w:val="00D34C0A"/>
    <w:rsid w:val="00D466FA"/>
    <w:rsid w:val="00D93CA6"/>
    <w:rsid w:val="00D94767"/>
    <w:rsid w:val="00DA5C2E"/>
    <w:rsid w:val="00DC5214"/>
    <w:rsid w:val="00DE3711"/>
    <w:rsid w:val="00E74C85"/>
    <w:rsid w:val="00E93149"/>
    <w:rsid w:val="00E93A88"/>
    <w:rsid w:val="00EA7CE3"/>
    <w:rsid w:val="00EC58F1"/>
    <w:rsid w:val="00ED51B3"/>
    <w:rsid w:val="00EE0265"/>
    <w:rsid w:val="00F558A7"/>
    <w:rsid w:val="00F616D7"/>
    <w:rsid w:val="00FB241A"/>
    <w:rsid w:val="00FC7CFD"/>
    <w:rsid w:val="329733F6"/>
    <w:rsid w:val="3B655AD6"/>
    <w:rsid w:val="5CB11D8F"/>
    <w:rsid w:val="64634DFA"/>
    <w:rsid w:val="6B25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脚 字符"/>
    <w:basedOn w:val="7"/>
    <w:link w:val="3"/>
    <w:qFormat/>
    <w:uiPriority w:val="0"/>
    <w:rPr>
      <w:kern w:val="2"/>
      <w:sz w:val="18"/>
      <w:szCs w:val="18"/>
    </w:rPr>
  </w:style>
</w:style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microsoft.com/office/2006/relationships/keyMapCustomizations" Target="customization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1</Pages>
  <Words>183</Words>
  <Characters>205</Characters>
  <Lines>1</Lines>
  <Paragraphs>1</Paragraphs>
  <TotalTime>0</TotalTime>
  <ScaleCrop>false</ScaleCrop>
  <LinksUpToDate>false</LinksUpToDate>
  <CharactersWithSpaces>239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2021-07-17T13:31:00Z</dcterms:created>
  <dc:creator>匿名用户</dc:creator>
  <cp:lastModifiedBy>蒋陕峰</cp:lastModifiedBy>
  <dcterms:modified xsi:type="dcterms:W3CDTF">2023-09-04T11:48:28Z</dcterms:modified>
  <dc:title>被检查部门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B24E63451AB041A383994CB13CEA0F62_12</vt:lpwstr>
  </property>
</Properties>
</file>